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09" w:rsidRPr="00146E09" w:rsidRDefault="00146E09" w:rsidP="00146E0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 xml:space="preserve">Положение о порядке организации и проведения Всероссийской олимпиады школьников и Энергетической проектной смены </w:t>
      </w:r>
    </w:p>
    <w:p w:rsidR="00146E09" w:rsidRPr="00146E09" w:rsidRDefault="00146E09" w:rsidP="00146E0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>группы компаний «Россети»</w:t>
      </w:r>
    </w:p>
    <w:p w:rsidR="00146E09" w:rsidRPr="00146E09" w:rsidRDefault="00146E09" w:rsidP="00146E09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146E09" w:rsidRPr="00146E09" w:rsidRDefault="00146E09" w:rsidP="00146E09">
      <w:pPr>
        <w:widowControl w:val="0"/>
        <w:ind w:firstLine="709"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 xml:space="preserve">1. Общие </w:t>
      </w:r>
      <w:r w:rsidRPr="00146E09">
        <w:rPr>
          <w:b/>
          <w:sz w:val="26"/>
          <w:szCs w:val="26"/>
          <w:lang w:eastAsia="x-none"/>
        </w:rPr>
        <w:t>п</w:t>
      </w:r>
      <w:r w:rsidRPr="00146E09">
        <w:rPr>
          <w:b/>
          <w:sz w:val="26"/>
          <w:szCs w:val="26"/>
        </w:rPr>
        <w:t>оложения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Настоящее Положение определяет порядок проведения Всероссийской олимпиады школьников группы компаний «Россети» (далее - Олимпиада), ее организационное и методическое обеспечение, правила отбора победителей и призеров и порядок проведения Энергетической проектной смены группы компаний «Россети» (далее - ЭПС).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Основными целями и задачами Олимпиады и ЭПС являются: выявление одаренных, способных к техническому творчеству и инновационному мышлению школьников старших классов и учащихся ссузов, планирующих связать профессиональную деятельность с энергетикой, и вовлечение их в разработку передовых инфраструктурных и технологических проектов, актуальных для электросетевого комплекса Российской Федерации.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Олимпиада проводится ежегодно в два обязательных этапа: отборочный (первый) - по предметам «физика», «математика», «информатика» и заключительный (второй), направленный на проверку умения применять имеющиеся знания по предметам в ходе решения прикладных задач в области электроэнергетики.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Для участников, показавших лучшие результаты по итогам второго этапа Олимпиады и претендующих на призовые места, организуются очные межрегиональные оценочные конференции, в рамках которых участниками осуществляется представление решений и защита результатов работы над заданием. 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Олимпиада организуется и проводится Публичным акционерным обществом «Федеральная сетевая компания - Россети» (далее - ПАО «Россети», Организатор, Общество) совместно с компаниями группы «Россети», указанными в приложении 1 к настоящему Положению. Со-организатором Олимпиады является Федеральное государственное бюджетное образовательное учреждение высшего образования «Национальный исследовательский университет «МЭИ»» (далее - НИУ «МЭИ»), г. Москва.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В Олимпиаде на добровольной основе принимают участие обучающиеся по образовательным программам 9, 10 и 11 классов основного общего и среднего профессионального образования, в том числе учащиеся энергетических классов, созданных при поддержке Организатора, и профильных ссузов.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Последовательность этапов проведения Олимпиады, условия и порядок участия в олимпиадных состязаниях школьников и учащихся ссузов, порядок проверки работ и апеллирования результатов </w:t>
      </w:r>
      <w:r w:rsidRPr="00146E09">
        <w:rPr>
          <w:sz w:val="26"/>
          <w:szCs w:val="26"/>
        </w:rPr>
        <w:lastRenderedPageBreak/>
        <w:t>регулируются настоящим Положением и Регламентом проведения Олимпиады (далее - Регламент), приведенным в приложении 2 к настоящему Положению.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При разработке настоящего Положения учитывались требования, обеспечивающие включение Олимпиады в перечень Министерства просвещения Российской Федерации и последующий учет победителей в едином государственном информационном ресурсе о лицах, проявивших выдающиеся способности и претендующих на льготы при поступлении в вуз и получение грантовой поддержки. 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Для проведения Олимпиады установлена единая символика - эмблема Олимпиады, а также единые макеты оформительской, наградной и сувенирной продукции в соответствии с приложением 3 к настоящему Положению.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Для обеспечения единого информационного пространства для участников и организаторов Олимпиады создан сайт Олимпиады http://olimpiadarosseti.ru/.</w:t>
      </w:r>
    </w:p>
    <w:p w:rsidR="00146E09" w:rsidRPr="00146E09" w:rsidRDefault="00146E09" w:rsidP="00146E09">
      <w:pPr>
        <w:widowControl w:val="0"/>
        <w:numPr>
          <w:ilvl w:val="1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Рабочим языком проведения Олимпиады является русский язык.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 w:firstLine="851"/>
        <w:jc w:val="both"/>
        <w:rPr>
          <w:sz w:val="26"/>
          <w:szCs w:val="26"/>
        </w:rPr>
      </w:pPr>
    </w:p>
    <w:p w:rsidR="00146E09" w:rsidRPr="00146E09" w:rsidRDefault="00146E09" w:rsidP="00146E09">
      <w:pPr>
        <w:widowControl w:val="0"/>
        <w:numPr>
          <w:ilvl w:val="0"/>
          <w:numId w:val="1"/>
        </w:numPr>
        <w:tabs>
          <w:tab w:val="left" w:pos="1134"/>
        </w:tabs>
        <w:spacing w:after="200" w:line="276" w:lineRule="auto"/>
        <w:ind w:firstLine="851"/>
        <w:contextualSpacing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 xml:space="preserve">Организационно-методическое обеспечение Олимпиады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spacing w:val="-6"/>
          <w:sz w:val="26"/>
          <w:szCs w:val="26"/>
        </w:rPr>
      </w:pPr>
      <w:r w:rsidRPr="00146E09">
        <w:rPr>
          <w:spacing w:val="-6"/>
          <w:sz w:val="26"/>
          <w:szCs w:val="26"/>
        </w:rPr>
        <w:t>Для организации и проведения Олимпиады создаются следующие органы:</w:t>
      </w:r>
    </w:p>
    <w:p w:rsidR="00146E09" w:rsidRPr="00146E09" w:rsidRDefault="00146E09" w:rsidP="00146E09">
      <w:pPr>
        <w:widowControl w:val="0"/>
        <w:numPr>
          <w:ilvl w:val="0"/>
          <w:numId w:val="3"/>
        </w:numPr>
        <w:tabs>
          <w:tab w:val="left" w:pos="1134"/>
          <w:tab w:val="left" w:pos="1701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Организационный комитет (далее - Оргкомитет);</w:t>
      </w:r>
    </w:p>
    <w:p w:rsidR="00146E09" w:rsidRPr="00146E09" w:rsidRDefault="00146E09" w:rsidP="00146E09">
      <w:pPr>
        <w:widowControl w:val="0"/>
        <w:numPr>
          <w:ilvl w:val="0"/>
          <w:numId w:val="3"/>
        </w:numPr>
        <w:tabs>
          <w:tab w:val="left" w:pos="1134"/>
          <w:tab w:val="left" w:pos="1701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Методическая комиссия;</w:t>
      </w:r>
    </w:p>
    <w:p w:rsidR="00146E09" w:rsidRPr="00146E09" w:rsidRDefault="00146E09" w:rsidP="00146E09">
      <w:pPr>
        <w:widowControl w:val="0"/>
        <w:numPr>
          <w:ilvl w:val="0"/>
          <w:numId w:val="3"/>
        </w:numPr>
        <w:tabs>
          <w:tab w:val="left" w:pos="1134"/>
          <w:tab w:val="left" w:pos="1701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Жюри;</w:t>
      </w:r>
    </w:p>
    <w:p w:rsidR="00146E09" w:rsidRPr="00146E09" w:rsidRDefault="00146E09" w:rsidP="00146E09">
      <w:pPr>
        <w:widowControl w:val="0"/>
        <w:numPr>
          <w:ilvl w:val="0"/>
          <w:numId w:val="3"/>
        </w:numPr>
        <w:tabs>
          <w:tab w:val="left" w:pos="1134"/>
          <w:tab w:val="left" w:pos="1701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Межрегиональные организационные комитеты (далее - Межрегиональные оргкомитеты);</w:t>
      </w:r>
    </w:p>
    <w:p w:rsidR="00146E09" w:rsidRPr="00146E09" w:rsidRDefault="00146E09" w:rsidP="00146E09">
      <w:pPr>
        <w:widowControl w:val="0"/>
        <w:numPr>
          <w:ilvl w:val="0"/>
          <w:numId w:val="3"/>
        </w:numPr>
        <w:tabs>
          <w:tab w:val="left" w:pos="1134"/>
          <w:tab w:val="left" w:pos="1701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Региональные жюри;</w:t>
      </w:r>
    </w:p>
    <w:p w:rsidR="00146E09" w:rsidRPr="00146E09" w:rsidRDefault="00146E09" w:rsidP="00146E09">
      <w:pPr>
        <w:widowControl w:val="0"/>
        <w:numPr>
          <w:ilvl w:val="0"/>
          <w:numId w:val="3"/>
        </w:numPr>
        <w:tabs>
          <w:tab w:val="left" w:pos="1134"/>
          <w:tab w:val="left" w:pos="1701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Региональные апелляционные комиссии.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Оргкомитет Олимпиады формируется на уровне Общества из числа работников Общества, заместителей руководителей компаний группы «Россети» и руководителей структурных подразделений компаний, курирующих вопросы управления и развития персонала, представителей профессорско-преподавательского состава вузов-партнёров группы компаний «Россети» в сфере подготовки кадров и возглавляется Директором по управлению персоналом </w:t>
      </w:r>
      <w:r w:rsidRPr="00146E09">
        <w:rPr>
          <w:sz w:val="26"/>
          <w:szCs w:val="26"/>
        </w:rPr>
        <w:br/>
        <w:t>Общества.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Методическая комиссия Олимпиады формируется на уровне Общества из числа работников технического блока, представителей профессорско-преподавательского состава вузов-партнеров группы компаний «Россети» в сфере подготовки кадров и возглавляется Заместителем Генерального директора - главным инженером Общества.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lastRenderedPageBreak/>
        <w:t xml:space="preserve">Жюри Олимпиады формируется на уровне Общества из числа представителей профессорско-преподавательского состава вузов-партнеров группы компаний «Россети» в сфере подготовки кадров.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Межрегиональные оргкомитеты Олимпиады формируются на уровне компаний группы «Россети»/ филиалов Общества (МЭС), курирующих проведение Олимпиады в субъектах РФ, из числа работников компаний группы «Россети»/ филиалов Общества (МЭС), заместителей руководителей филиалов и руководителей структурных подразделений филиалов компаний, курирующих вопросы управления и развития персонала, представителей профессорско-преподавательского состава региональных вузов-партнеров в сфере подготовки кадров и возглавляются заместителями руководителей компаний/ руководителями структурных подразделений соответствующих компаний/ заместителями руководителей филиалов Общества (МЭС), входящих в состав Оргкомитета Олимпиады.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Региональные жюри и апелляционные комиссии Олимпиады формируются на уровне компаний/ филиалов компаний/ филиалов Общества (МЭС), курирующих проведение Олимпиады, из числа работников компаний/ филиалов компаний/ филиалов Общества (МЭС), представителей региональных вузов-партнеров, школ, региональных органов государственного управления образованием и возглавляются заместителями руководителей филиалов/ руководителями структурных подразделений соответствующих компаний/ филиалов, курирующих вопросы управления и развития персонала.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Оргкомитет Олимпиады: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обеспечивает организацию проведения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согласовывает возможные отклонения от регламента проведения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обеспечивает размещение вариантов заданий Олимпиады на электронной платформе;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согласовывает проведение этапов Олимпиады в дополнительные дни при наличии подтвержденной информации о технических сбоях;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согласовывает допуск ко второму этапу Олимпиады участников первого этапа, не являющихся победителями и призерами, показавших высокие результаты в ходе выполнения заданий, при высокой конкуренции в регионах;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формирует по итогам второго этапа Олимпиады региональные рейтинги участников и топ-рейтинги для участия в очных межрегиональных оценочных конференциях;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координирует проведение межрегиональных очных оценочных конференций для отбора победителей и призеров Олимпиады; утверждает список победителей и призеров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lastRenderedPageBreak/>
        <w:t xml:space="preserve">определяет формат и регламент процедуры награждения победителей и призеров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осуществляет иные функции в соответствии с настоящим Положением.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  <w:tab w:val="left" w:pos="1418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Межрегиональный оргкомитет Олимпиады: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согласовывает составы региональных жюри и региональных апелляционных комиссий;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утверждает решения региональных апелляционных комиссий по итогам рассмотрения апелляций участников первого этапа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843"/>
        </w:tabs>
        <w:ind w:left="0" w:firstLine="851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утверждает список победителей и призеров первого этапа Олимпиады по региональной принадлежности;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организует публикацию на официальном сайте компании списков победителей и призёров первого этапа Олимпиады по региональной принадлежности;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организует награждение победителей и призеров первого этапа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организует участие победителей и призеров первого этапа Олимпиады во втором этапе</w:t>
      </w:r>
      <w:r w:rsidRPr="00146E09">
        <w:rPr>
          <w:rStyle w:val="a8"/>
          <w:sz w:val="26"/>
          <w:szCs w:val="26"/>
        </w:rPr>
        <w:footnoteReference w:id="1"/>
      </w:r>
      <w:r w:rsidRPr="00146E09">
        <w:rPr>
          <w:sz w:val="26"/>
          <w:szCs w:val="26"/>
        </w:rPr>
        <w:t>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передает Жюри Олимпиады апелляции участников второго этапа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организует проведение межрегиональных очных оценочных конференций для отбора победителей Олимпиады по принадлежности;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обеспечивает подготовку материалов для освещения организации и проведения Олимпиады в средствах массовой информации;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представляет в Оргкомитет Олимпиады предложения по совершенствованию организации и проведения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осуществляет иные функции в соответствии с настоящим Положением.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Методическая комиссия Олимпиады обеспечивает: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разработку олимпиадных заданий для всех этапов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разработку критериев и методики оценки выполненных заданий всех этапов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подготовку решений и разбор олимпиадных заданий к публикации (при необходимости);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подготовку и предоставление в Оргкомитет Олимпиады предложений по совершенствованию организации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выполнение иных функций в соответствии с настоящим Положением.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276"/>
          <w:tab w:val="left" w:pos="1843"/>
        </w:tabs>
        <w:ind w:left="0"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Жюри Олимпиады: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проверяет и оценивает результаты выполнения заданий второго </w:t>
      </w:r>
      <w:r w:rsidRPr="00146E09">
        <w:rPr>
          <w:sz w:val="26"/>
          <w:szCs w:val="26"/>
        </w:rPr>
        <w:lastRenderedPageBreak/>
        <w:t>этапа Олимпиады;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формирует рейтинг участников второго этапа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рассматривает апелляции участников второго этапа Олимпиады (переданные Межрегиональными оргкомитетами);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участвует в работе межрегиональных очных оценочных конференций;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участвует в формировании финальных рейтингов участников Олимпиады по регионам (по итогам проведения межрегиональных очных оценочных конференций) и предложений по составу победителей и призеров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представляет в Оргкомитет предложения по совершенствованию организации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осуществляет иные функции в соответствии с настоящим Положением.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Региональное жюри Олимпиады: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проверяет и оценивает результаты выполнения заданий первого этапа Олимпиады по региональной принадлежности;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формирует рейтинги участников первого этапа Олимпиады в соответствующих регионах;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участвует в работе межрегиональных очных оценочных конференций по принадлежности;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участвует в формировании финальных рейтингов участников Олимпиады по регионам (по итогам проведения межрегиональных очных оценочных конференций) и предложений по составу победителей и призеров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представляет в Межрегиональный оргкомитет предложения по совершенствованию организации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осуществляет иные функции в соответствии с настоящим Положением.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843"/>
        </w:tabs>
        <w:ind w:left="0"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Региональная апелляционная комиссия Олимпиады: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рассматривает апелляции участников первого и второго этапов Олимпиады по региональной принадлежности;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передает в Межрегиональный оргкомитет Олимпиады результаты рассмотрения апелляций участников первого этапа Олимпиады и апелляции участников второго этапа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предоставляет в Межрегиональный оргкомитет предложения по совершенствованию организации Олимпиады; </w:t>
      </w:r>
    </w:p>
    <w:p w:rsidR="00146E09" w:rsidRPr="00146E09" w:rsidRDefault="00146E09" w:rsidP="00146E09">
      <w:pPr>
        <w:widowControl w:val="0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contextualSpacing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осуществляет иные функции в соответствии с настоящим Положением.</w:t>
      </w:r>
    </w:p>
    <w:p w:rsidR="00146E09" w:rsidRPr="00146E09" w:rsidRDefault="00146E09" w:rsidP="00146E09">
      <w:pPr>
        <w:widowControl w:val="0"/>
        <w:tabs>
          <w:tab w:val="left" w:pos="1134"/>
        </w:tabs>
        <w:ind w:left="709"/>
        <w:contextualSpacing/>
        <w:jc w:val="both"/>
        <w:rPr>
          <w:sz w:val="26"/>
          <w:szCs w:val="26"/>
        </w:rPr>
      </w:pPr>
    </w:p>
    <w:p w:rsidR="00146E09" w:rsidRPr="00146E09" w:rsidRDefault="00146E09" w:rsidP="00146E09">
      <w:pPr>
        <w:widowControl w:val="0"/>
        <w:numPr>
          <w:ilvl w:val="0"/>
          <w:numId w:val="1"/>
        </w:numPr>
        <w:spacing w:after="200" w:line="276" w:lineRule="auto"/>
        <w:contextualSpacing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 xml:space="preserve">Порядок организации и проведения Олимпиады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В Олимпиаде на добровольной основе могут принимать </w:t>
      </w:r>
      <w:r w:rsidRPr="00146E09">
        <w:rPr>
          <w:sz w:val="26"/>
          <w:szCs w:val="26"/>
        </w:rPr>
        <w:lastRenderedPageBreak/>
        <w:t>участие ученики, осваивающие программы 9, 10 и 11 классов основного общего/ среднего профессионального образования, в том числе проходящие обучение в энергетических классах, созданных при поддержке компаний группы «Россети», а также учащиеся профильных ссузов.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Олимпиада проводится по трем отдельным потокам для учащихся 9, 10, 11 классов в дистанционном формате под наблюдением (прокторингом) в два обязательных этапа, по итогам проведения второго этапа для участников, показавших лучшие результаты и претендующих на призовые места, организуются очные межрегиональные оценочные конференции.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Даты единых дней проведения дистанционных этапов Олимпиады устанавливаются ежегодно приказом Общества, графики проведения очных оценочных конференций утверждаются решением Организационного комитета Олимпиады. Рекомендуемые периоды проведения этапов Олимпиады в течение учебного года: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первый этап - до 25 января;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- второй этап - до 07 марта; 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очные оценочные конференции - до 15 апреля.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Осуществление информационной компании по проведению Олимпиады, взаимодействие с региональными органами управления образованием, вузами-партнерами и школами в регионах присутствия компаний группы «Россети» в целях информирования потенциальных участников о проведении Олимпиады необходимо начинать не позднее, чем за шестьдесят календарных дней до начала первого этапа Олимпиады.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Регистрация участников Олимпиады осуществляется на электронной платформе.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Первый этап Олимпиады проводится дистанционно на электронной платформе под наблюдением (прокторингом) в формате выполнения участниками заданий, направленных на проверку уровня знаний в рамках программ среднего общего образования по предметам «физика», «математика», «информатика».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Первый этап Олимпиады проводится в течение двух дней в единые дни, установленные приказом Общества; в исключительных случаях для зарегистрировавшихся участников, при наличии подтвержденной информации о технических сбоях возможно проведение тестирования в дополнительный день по решению Оргкомитета Олимпиады.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Комплекты вариантов заданий первого этапа Олимпиады размещаются на электронной платформе Оргкомитетом Олимпиады, ключи к ним, разработанные Методической комиссией Олимпиады, передаются в Межрегиональные оргкомитеты для использования Региональными жюри на следующий день после завершения первого этапа Олимпиады.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lastRenderedPageBreak/>
        <w:t xml:space="preserve">Работы первого этапа Олимпиады проверяются Региональными жюри по единым критериям и методике, разработанными Методической комиссией Олимпиады (передаются членами Оргкомитета Олимпиады, представляющими соответствующие компании группы «Россети»/ филиалы Общества (МЭС)). 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Победители и призеры первого этапа Олимпиады определяются на уровне каждого субъекта РФ/ группы субъектов РФ проведения первого этапа (приложение 4 к настоящему Положению)</w:t>
      </w:r>
      <w:r w:rsidRPr="00146E09">
        <w:rPr>
          <w:rStyle w:val="a8"/>
          <w:sz w:val="26"/>
          <w:szCs w:val="26"/>
        </w:rPr>
        <w:footnoteReference w:id="2"/>
      </w:r>
      <w:r w:rsidRPr="00146E09">
        <w:rPr>
          <w:sz w:val="26"/>
          <w:szCs w:val="26"/>
        </w:rPr>
        <w:t xml:space="preserve"> на основании рейтинга участников, сформированного Региональным жюри Олимпиады по сумме баллов, полученных каждым участником за выполнение заданий по трем предметам (физика, математика, информатика). Победитель и два призера первого этапа Олимпиады - участники, набравшие наибольшее количество баллов, при условии, что количество полученных баллов по каждому предмету у участника не менее 40. В случае если несколько участников набрали одинаковое наибольшее количество баллов, все они признаются победителями или призерами первого этапа Олимпиады.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Финансовое обеспечение проведения Олимпиады осуществляется Организатором и компаниями группы «Россети»/ филиалами Общества (МЭС), ответственными за проведение Олимпиады в регионе. Взимание платы с участников Олимпиады не допускается.</w:t>
      </w:r>
    </w:p>
    <w:p w:rsidR="00146E09" w:rsidRPr="00146E09" w:rsidRDefault="00146E09" w:rsidP="00146E09">
      <w:pPr>
        <w:widowControl w:val="0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Право участия во втором этапе Олимпиады приобретают победители и призеры первого этапа Олимпиады</w:t>
      </w:r>
      <w:r w:rsidRPr="00146E09">
        <w:rPr>
          <w:rStyle w:val="a8"/>
          <w:sz w:val="26"/>
          <w:szCs w:val="26"/>
        </w:rPr>
        <w:footnoteReference w:id="3"/>
      </w:r>
      <w:r w:rsidRPr="00146E09">
        <w:rPr>
          <w:sz w:val="26"/>
          <w:szCs w:val="26"/>
        </w:rPr>
        <w:t>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3.14.</w:t>
      </w:r>
      <w:r w:rsidRPr="00146E09">
        <w:rPr>
          <w:sz w:val="26"/>
          <w:szCs w:val="26"/>
        </w:rPr>
        <w:tab/>
        <w:t xml:space="preserve"> Второй этап Олимпиады проводится в дистанционном формате путем выполнения участниками комплексного задания (кейса), направленного на проверку творческих способностей и умения применять имеющиеся знания по предметам «физика», «математика», «информатика» в ходе решения прикладных задач в области электроэнергетики.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3.15. Второй этап Олимпиады проводится в течение двух дней в единые дни, установленные приказом Общества; в исключительных случаях для зарегистрировавшихся участников при наличии подтвержденной информации о технических сбоях возможно проведение тестирования в дополнительный день по решению Организационного комитета.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3.16. Работы второго этапа проверяются Жюри Олимпиады в соответствии с едиными критериями, разработанными Методической комиссией Олимпиады.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lastRenderedPageBreak/>
        <w:t>3.17. Жюри Олимпиады формирует общий рейтинг по сумме баллов, полученных участниками за выполнение заданий.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3.18. Оргкомитет Олимпиады формирует рейтинги участников второго этапа Олимпиады по группам субъектов РФ, указанным в приложении 5 к настоящему Положению, и топ-рейтинги для участия в очных межрегиональных оценочных конференциях отдельно среди учащихся 9, 10 и 11 классов.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3.19. Очные межрегиональные оценочные конференции по итогам второго этапа Олимпиады проводятся Межрегиональными оргкомитетами в регионах, указанных в приложении 5 к настоящему Положению, по графику, утвержденному Оргкомитетом Олимпиады.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3.20. В работе межрегиональных оценочных конференций принимают участие Межрегиональные жюри по принадлежности и члены Жюри Олимпиады. 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3.21. Победители и призеры второго этапа Олимпиады определяются на основании итогового рейтинга участников межрегиональных оценочных конференций отдельно среди учащихся 9, 10 и 11 классов - суммы баллов, полученных участниками за выполнение заданий второго этапа и за участие в оценочной конференции (максимально 10 баллов). Победитель и два призера Олимпиады - участники, набравшие наибольшее суммарное количество баллов. В случае если несколько участников набрали одинаковое наибольшее количество баллов, все они признаются победителями или призерами Олимпиады в рамках группы субъектов РФ, по которой формируется рейтинг. 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3.22. Результаты выполнения участниками Олимпиады заданий по каждому предмету на первом и втором этапах Олимпиады оцениваются по 100-балльной шкале; участие в оценочной конференции по 20-бальной шкале.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3.23. Олимпиадные работы проверяются обезличенно и передаются на проверку Региональным жюри и Жюри Олимпиады под идентификационными номерами.</w:t>
      </w:r>
    </w:p>
    <w:p w:rsidR="00146E09" w:rsidRPr="00146E09" w:rsidRDefault="00146E09" w:rsidP="00146E09">
      <w:pPr>
        <w:widowControl w:val="0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146E09" w:rsidRPr="00146E09" w:rsidRDefault="00146E09" w:rsidP="00146E09">
      <w:pPr>
        <w:widowControl w:val="0"/>
        <w:numPr>
          <w:ilvl w:val="0"/>
          <w:numId w:val="5"/>
        </w:numPr>
        <w:spacing w:after="200" w:line="276" w:lineRule="auto"/>
        <w:ind w:left="567"/>
        <w:contextualSpacing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 xml:space="preserve">Порядок награждения победителей и призеров Олимпиады 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Награждение победителей и призеров первого этапа Олимпиады производится компаниями группы «Россети» в субъектах проведения первого этапа Олимпиады (приложение 4 к Положению)/ городах расположения исполнительных аппаратов компаний (приложение 5 к Положению) в торжественной обстановке в единый день, установленный приказом Общества.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Победители первого этапа Олимпиады награждаются дипломами 1 степени, призеры - дипломами 2-й и 3-й степени соответственно, оформленными согласно приложению 3 к Положению.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Компании группы «Россети», осуществляющие награждение победителей и призеров первого этапа Олимпиады, дополнительно </w:t>
      </w:r>
      <w:r w:rsidRPr="00146E09">
        <w:rPr>
          <w:sz w:val="26"/>
          <w:szCs w:val="26"/>
        </w:rPr>
        <w:lastRenderedPageBreak/>
        <w:t>могут предусмотреть вручение памятных призов и подарков. Расходы по награждению несут компании группы «Россети»/ филиалы, в том числе филиалы Общества (МЭС) с учетом субъекта РФ, который представляют победители и призеры (в соответствии с приложением 4 к Положению).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Победители и призеры первого этапа Олимпиады получают право участия в финальном этапе Олимпиады школьников «Надежда энергетики», организаторами которой являются: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ФГБОУ ВО «Национальный исследовательский университет «МЭИ» с филиалами в г. Смоленске и г. Волжском;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ФГБОУ ВО «Ивановский государственный энергетический университет имени В.И. Ленина»;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ФГБОУ ВО «Казанский государственный энергетический университет»;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ФГАОУ ВО «Сибирский федеральный университет».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Победителями и призерами Олимпиады считаются победители второго этапа Олимпиады, отобранные на основании финального рейтинга (по результатам участия в межрегиональных очных оценочных конференциях) в рамках группы субъектов РФ, определенной приложением 5 к Положению, отдельно среди учащихся 9, 10 и 11 классов.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Дипломы и памятные призы победителям и призерам Олимпиады вручаются в торжественной обстановке в Москве, если иной формат не определен приказом Общества о проведении Олимпиады. 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Победители Олимпиады награждаются дипломами 1 степени,</w:t>
      </w:r>
      <w:r w:rsidRPr="00146E09">
        <w:rPr>
          <w:sz w:val="26"/>
          <w:szCs w:val="26"/>
        </w:rPr>
        <w:br/>
        <w:t>призеры - дипломами 2-й и 3-й степени соответственно, оформленными согласно приложению 3 к Положению.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При проведении торжественных мероприятий в Москве оплата транспортных расходов и расходов на проживание победителей Олимпиады осуществляется компанией группы «Россети»/ филиалом Общества (МЭС), ответственной за проведение Олимпиады в субъекте РФ, в рамках которого были отобраны соответствующие школьники.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Победители и призеры Олимпиады получают право участвовать в Энергетической проектной смене, организуемой при участии компаний группы «Россети»</w:t>
      </w:r>
      <w:r w:rsidRPr="00146E09">
        <w:rPr>
          <w:rStyle w:val="a8"/>
          <w:sz w:val="26"/>
          <w:szCs w:val="26"/>
        </w:rPr>
        <w:footnoteReference w:id="4"/>
      </w:r>
      <w:r w:rsidRPr="00146E09">
        <w:rPr>
          <w:sz w:val="26"/>
          <w:szCs w:val="26"/>
        </w:rPr>
        <w:t>.</w:t>
      </w:r>
    </w:p>
    <w:p w:rsidR="00146E09" w:rsidRPr="00146E09" w:rsidRDefault="00146E09" w:rsidP="00146E09">
      <w:pPr>
        <w:widowControl w:val="0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 Победителям и призерам Олимпиады предусматривается предоставление дополнительных баллов к результатам ЕГЭ в зачет индивидуальных достижений при поступлении в вузы в соответствии с приказом Министерства просвещения Российской Федерации от </w:t>
      </w:r>
      <w:r w:rsidRPr="00146E09">
        <w:rPr>
          <w:sz w:val="26"/>
          <w:szCs w:val="26"/>
        </w:rPr>
        <w:lastRenderedPageBreak/>
        <w:t>30.08.2022 № 788.</w:t>
      </w:r>
    </w:p>
    <w:p w:rsidR="00146E09" w:rsidRPr="00146E09" w:rsidRDefault="00146E09" w:rsidP="00146E09">
      <w:pPr>
        <w:widowControl w:val="0"/>
        <w:tabs>
          <w:tab w:val="left" w:pos="1134"/>
        </w:tabs>
        <w:jc w:val="both"/>
        <w:rPr>
          <w:sz w:val="26"/>
          <w:szCs w:val="26"/>
        </w:rPr>
      </w:pPr>
    </w:p>
    <w:p w:rsidR="00146E09" w:rsidRPr="00146E09" w:rsidRDefault="00146E09" w:rsidP="00146E09">
      <w:pPr>
        <w:widowControl w:val="0"/>
        <w:tabs>
          <w:tab w:val="left" w:pos="1134"/>
        </w:tabs>
        <w:ind w:left="709"/>
        <w:jc w:val="both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>5.</w:t>
      </w:r>
      <w:r w:rsidRPr="00146E09">
        <w:rPr>
          <w:b/>
          <w:sz w:val="26"/>
          <w:szCs w:val="26"/>
        </w:rPr>
        <w:tab/>
        <w:t>Энергетическая проектная смена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5.1. Участниками Энергетической проектной смены группы компаний «Россети» (далее - ЭПС) могут стать победители и призеры Олимпиады</w:t>
      </w:r>
      <w:r w:rsidRPr="00146E09">
        <w:rPr>
          <w:sz w:val="26"/>
          <w:szCs w:val="26"/>
          <w:vertAlign w:val="superscript"/>
        </w:rPr>
        <w:t>4</w:t>
      </w:r>
      <w:r w:rsidRPr="00146E09">
        <w:rPr>
          <w:sz w:val="26"/>
          <w:szCs w:val="26"/>
        </w:rPr>
        <w:t>, а также номинанты Россетей в специализированных проектах для школьников федерального значения.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5.2. ЭПС организуется на базе одного из всероссийских детских центров в очном/ очно-дистанционном формате.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5.3. Оплата транспортных расходов и расходов на проживание участников ЭПС в очном формате осуществляется компанией группы «Россети»/ филиалов Общества (МЭС), ответственной за проведение Олимпиады в субъекте РФ, в рамках которого были отобраны соответствующие </w:t>
      </w:r>
      <w:bookmarkStart w:id="0" w:name="_GoBack"/>
      <w:bookmarkEnd w:id="0"/>
      <w:r w:rsidRPr="00146E09">
        <w:rPr>
          <w:sz w:val="26"/>
          <w:szCs w:val="26"/>
        </w:rPr>
        <w:t>школьники/ компанией, осуществляющей деятельность в субъекте РФ, где проживает участник - номинант Россетей в специализированных проектах для школьников.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5.4. Программа ЭПС включает образовательный блок по основам технологий и экономики электросетевого комплекса, системной инженерии, инвестиционного проектирования и проектную работу.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5.5. Тематика проектов, над которыми работают участники ЭПС под руководством педагогов-кураторов, формируется по согласованию с техническим блоком Общества и касается актуальных вопросов функционирования современной электроэнергетики.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5.6. По итогам проектной смены команды представляют действующие прототипы проектных решений - расчеты, модели, программные продукты и защищают их перед экспертным жюри, в состав которого входят руководители технического блока группы компаний «Россети». 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46E09">
        <w:rPr>
          <w:sz w:val="26"/>
          <w:szCs w:val="26"/>
        </w:rPr>
        <w:t xml:space="preserve">5.7. По окончании ЭПС школьники продолжают работу над проектами в очно-дистанционном режиме при поддержке со стороны педагогов-кураторов. </w:t>
      </w:r>
    </w:p>
    <w:p w:rsidR="00146E09" w:rsidRPr="00146E09" w:rsidRDefault="00146E09" w:rsidP="00146E0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146E09">
        <w:rPr>
          <w:sz w:val="26"/>
          <w:szCs w:val="26"/>
        </w:rPr>
        <w:t>5.8. Проекты, отмеченные жюри ЭПС, представляются в рамках специализированных молодежных секций конкурсов проектно-исследовательских работ.</w:t>
      </w:r>
    </w:p>
    <w:p w:rsidR="00146E09" w:rsidRPr="00146E09" w:rsidRDefault="00146E09" w:rsidP="00146E09">
      <w:pPr>
        <w:jc w:val="right"/>
        <w:rPr>
          <w:lang w:val="x-none"/>
        </w:rPr>
      </w:pPr>
      <w:r w:rsidRPr="00146E09">
        <w:rPr>
          <w:sz w:val="28"/>
          <w:szCs w:val="28"/>
        </w:rPr>
        <w:br w:type="page"/>
      </w:r>
      <w:r w:rsidRPr="00146E09">
        <w:rPr>
          <w:lang w:val="x-none"/>
        </w:rPr>
        <w:lastRenderedPageBreak/>
        <w:t>Приложение 1</w:t>
      </w:r>
    </w:p>
    <w:p w:rsidR="00146E09" w:rsidRPr="00146E09" w:rsidRDefault="00146E09" w:rsidP="00146E09">
      <w:pPr>
        <w:jc w:val="right"/>
        <w:rPr>
          <w:lang w:val="x-none"/>
        </w:rPr>
      </w:pPr>
      <w:r w:rsidRPr="00146E09">
        <w:rPr>
          <w:lang w:val="x-none"/>
        </w:rPr>
        <w:t>к Положению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8"/>
          <w:szCs w:val="28"/>
        </w:rPr>
      </w:pP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center"/>
        <w:rPr>
          <w:b/>
          <w:sz w:val="26"/>
          <w:szCs w:val="26"/>
        </w:rPr>
      </w:pPr>
      <w:r w:rsidRPr="00146E09">
        <w:rPr>
          <w:b/>
          <w:sz w:val="26"/>
          <w:szCs w:val="26"/>
        </w:rPr>
        <w:t>Перечень компаний группы «Россети», участвующих в организации и проведении Всероссийской олимпиады школьников и Энергетической проектной смены группы компаний «Россети»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АО «Россети Тюмень»;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«ТРК»;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Сибирь»;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АО «Тываэнерго»;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Волга»;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ОАО «МРСК Урала»;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Центр и Приволжье»;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Центр»;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Северо-Запад»;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Ленэнерго»;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АО «Янтарьэнерго»;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Московский регион»;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Юг»;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Северный Кавказ»;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ПАО «Россети Кубань»;</w:t>
      </w:r>
    </w:p>
    <w:p w:rsidR="00146E09" w:rsidRPr="00146E09" w:rsidRDefault="00146E09" w:rsidP="00146E09">
      <w:pPr>
        <w:widowControl w:val="0"/>
        <w:tabs>
          <w:tab w:val="left" w:pos="1134"/>
        </w:tabs>
        <w:ind w:left="851"/>
        <w:jc w:val="both"/>
        <w:rPr>
          <w:sz w:val="26"/>
          <w:szCs w:val="26"/>
        </w:rPr>
      </w:pPr>
      <w:r w:rsidRPr="00146E09">
        <w:rPr>
          <w:sz w:val="26"/>
          <w:szCs w:val="26"/>
        </w:rPr>
        <w:t>- АО «Чеченэнерго».</w:t>
      </w:r>
    </w:p>
    <w:sectPr w:rsidR="00146E09" w:rsidRPr="00146E09" w:rsidSect="00AD6D79">
      <w:headerReference w:type="default" r:id="rId7"/>
      <w:pgSz w:w="11906" w:h="16838"/>
      <w:pgMar w:top="1134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73" w:rsidRDefault="003C0373" w:rsidP="00146E09">
      <w:r>
        <w:separator/>
      </w:r>
    </w:p>
  </w:endnote>
  <w:endnote w:type="continuationSeparator" w:id="0">
    <w:p w:rsidR="003C0373" w:rsidRDefault="003C0373" w:rsidP="0014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73" w:rsidRDefault="003C0373" w:rsidP="00146E09">
      <w:r>
        <w:separator/>
      </w:r>
    </w:p>
  </w:footnote>
  <w:footnote w:type="continuationSeparator" w:id="0">
    <w:p w:rsidR="003C0373" w:rsidRDefault="003C0373" w:rsidP="00146E09">
      <w:r>
        <w:continuationSeparator/>
      </w:r>
    </w:p>
  </w:footnote>
  <w:footnote w:id="1">
    <w:p w:rsidR="00146E09" w:rsidRDefault="00146E09" w:rsidP="00146E09">
      <w:pPr>
        <w:pStyle w:val="a6"/>
      </w:pPr>
      <w:r>
        <w:rPr>
          <w:rStyle w:val="a8"/>
        </w:rPr>
        <w:footnoteRef/>
      </w:r>
      <w:r>
        <w:t xml:space="preserve"> А также школьников, участие во втором этапе Олимпиады которых согласовано Оргкомитетом Олимпиады</w:t>
      </w:r>
    </w:p>
  </w:footnote>
  <w:footnote w:id="2">
    <w:p w:rsidR="00146E09" w:rsidRDefault="00146E09" w:rsidP="00146E09">
      <w:pPr>
        <w:pStyle w:val="a6"/>
      </w:pPr>
      <w:r>
        <w:rPr>
          <w:rStyle w:val="a8"/>
        </w:rPr>
        <w:footnoteRef/>
      </w:r>
      <w:r>
        <w:t xml:space="preserve"> </w:t>
      </w:r>
      <w:r w:rsidRPr="003B4A9B">
        <w:t>В случае, если число участников первого этапа Олимпиады в рамках субъекта РФ/ группы субъектов РФ не обеспечивает достаточную конкуренцию, по решению Оргкомитета Олимпиады может быть принято решение об укрупнении региона для подведения итогов этапа.</w:t>
      </w:r>
    </w:p>
  </w:footnote>
  <w:footnote w:id="3">
    <w:p w:rsidR="00146E09" w:rsidRDefault="00146E09" w:rsidP="00146E09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17F22">
        <w:t>В исключительных случаях, при высокой конкуренции в регионе, по решению Оргкомитета Олимпиады к участию во втором этапе Олимпиады могут быть допущены участники первого этапа, не являющиеся победителями и призерами, показавшие высокие результаты при выполнении заданий.</w:t>
      </w:r>
    </w:p>
  </w:footnote>
  <w:footnote w:id="4">
    <w:p w:rsidR="00146E09" w:rsidRDefault="00146E09" w:rsidP="00146E09">
      <w:pPr>
        <w:pStyle w:val="a6"/>
        <w:jc w:val="both"/>
      </w:pPr>
      <w:r>
        <w:rPr>
          <w:rStyle w:val="a8"/>
        </w:rPr>
        <w:footnoteRef/>
      </w:r>
      <w:r>
        <w:t xml:space="preserve"> Преимущественное право участия в Энергетической проектной смене предоставляется победителям и призерам Олимпиады – ученикам 9, 10, 11 классов. П</w:t>
      </w:r>
      <w:r w:rsidRPr="00D35435">
        <w:t xml:space="preserve">ри высокой конкуренции в регионе, по решению Оргкомитета Олимпиады к участию </w:t>
      </w:r>
      <w:r>
        <w:t xml:space="preserve">в Энергетической проектной смене могут быть приглашены </w:t>
      </w:r>
      <w:r w:rsidRPr="00D35435">
        <w:t xml:space="preserve">участники </w:t>
      </w:r>
      <w:r>
        <w:t>второго</w:t>
      </w:r>
      <w:r w:rsidRPr="00D35435">
        <w:t xml:space="preserve"> этапа, не являющиеся победителями и призерами, показавшие высокие результаты при выполнении </w:t>
      </w:r>
      <w:r>
        <w:t xml:space="preserve">кейса и в ходе </w:t>
      </w:r>
      <w:r w:rsidRPr="00D35435">
        <w:t>межрегиональных оценочных конференций.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D7F" w:rsidRPr="00675CFD" w:rsidRDefault="003C0373" w:rsidP="004F2BA5">
    <w:pPr>
      <w:pStyle w:val="a3"/>
      <w:framePr w:wrap="auto" w:vAnchor="text" w:hAnchor="margin" w:xAlign="center" w:y="1"/>
      <w:rPr>
        <w:rStyle w:val="a5"/>
      </w:rPr>
    </w:pPr>
    <w:r w:rsidRPr="00675CFD">
      <w:rPr>
        <w:rStyle w:val="a5"/>
      </w:rPr>
      <w:fldChar w:fldCharType="begin"/>
    </w:r>
    <w:r w:rsidRPr="00675CFD">
      <w:rPr>
        <w:rStyle w:val="a5"/>
      </w:rPr>
      <w:instrText xml:space="preserve">PAGE  </w:instrText>
    </w:r>
    <w:r w:rsidRPr="00675CFD">
      <w:rPr>
        <w:rStyle w:val="a5"/>
      </w:rPr>
      <w:fldChar w:fldCharType="separate"/>
    </w:r>
    <w:r w:rsidR="00CB202C">
      <w:rPr>
        <w:rStyle w:val="a5"/>
        <w:noProof/>
      </w:rPr>
      <w:t>9</w:t>
    </w:r>
    <w:r w:rsidRPr="00675CFD">
      <w:rPr>
        <w:rStyle w:val="a5"/>
      </w:rPr>
      <w:fldChar w:fldCharType="end"/>
    </w:r>
  </w:p>
  <w:p w:rsidR="003F2D7F" w:rsidRDefault="00CB202C" w:rsidP="00EE43AA"/>
  <w:p w:rsidR="003F2D7F" w:rsidRPr="00675CFD" w:rsidRDefault="00CB202C" w:rsidP="00EE4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3F55"/>
    <w:multiLevelType w:val="multilevel"/>
    <w:tmpl w:val="AB542B6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" w15:restartNumberingAfterBreak="0">
    <w:nsid w:val="15D65EF3"/>
    <w:multiLevelType w:val="hybridMultilevel"/>
    <w:tmpl w:val="B61C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41A19"/>
    <w:multiLevelType w:val="hybridMultilevel"/>
    <w:tmpl w:val="F1DAD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33B078F"/>
    <w:multiLevelType w:val="hybridMultilevel"/>
    <w:tmpl w:val="72DAB4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4CF3426"/>
    <w:multiLevelType w:val="multilevel"/>
    <w:tmpl w:val="A1D288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5" w15:restartNumberingAfterBreak="0">
    <w:nsid w:val="70180F7C"/>
    <w:multiLevelType w:val="multilevel"/>
    <w:tmpl w:val="CE02BAD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51"/>
    <w:rsid w:val="001455E0"/>
    <w:rsid w:val="00146E09"/>
    <w:rsid w:val="001F3350"/>
    <w:rsid w:val="003C0373"/>
    <w:rsid w:val="00634684"/>
    <w:rsid w:val="009F4772"/>
    <w:rsid w:val="00AF4A2F"/>
    <w:rsid w:val="00B85C51"/>
    <w:rsid w:val="00BF7B98"/>
    <w:rsid w:val="00CB202C"/>
    <w:rsid w:val="00D05655"/>
    <w:rsid w:val="00EC35E3"/>
    <w:rsid w:val="00E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A8B99-7998-4F93-BFAF-95D8AB65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6E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46E09"/>
    <w:rPr>
      <w:rFonts w:cs="Times New Roman"/>
    </w:rPr>
  </w:style>
  <w:style w:type="paragraph" w:styleId="a6">
    <w:name w:val="footnote text"/>
    <w:basedOn w:val="a"/>
    <w:link w:val="a7"/>
    <w:uiPriority w:val="99"/>
    <w:rsid w:val="00146E09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46E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146E0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3205</Words>
  <Characters>18271</Characters>
  <Application>Microsoft Office Word</Application>
  <DocSecurity>4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Наталья Николаевна</dc:creator>
  <cp:keywords/>
  <dc:description/>
  <cp:lastModifiedBy>Седова Наталья Сергеевна</cp:lastModifiedBy>
  <cp:revision>2</cp:revision>
  <dcterms:created xsi:type="dcterms:W3CDTF">2022-12-21T07:56:00Z</dcterms:created>
  <dcterms:modified xsi:type="dcterms:W3CDTF">2022-12-21T07:56:00Z</dcterms:modified>
</cp:coreProperties>
</file>